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CC6F8" w14:textId="77777777" w:rsidR="00FE2725" w:rsidRPr="00FE2725" w:rsidRDefault="00FE2725" w:rsidP="00FE27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E272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Karta dużej rodziny</w:t>
      </w:r>
    </w:p>
    <w:p w14:paraId="03BF9D57" w14:textId="77777777" w:rsidR="00FE2725" w:rsidRPr="00FE2725" w:rsidRDefault="00FE2725" w:rsidP="00265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725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Dużej Rodziny to system zniżek i dodatkowych uprawnień dla rodzin 3+ zarówno w instytucjach publicznych, jak i w firmach prywatnych. Jej posiadacze mają możliwość tańszego korzystania z oferty instytucji kultury, ośrodków rekreacyjnych czy księgarni na terenie całego kraju. Posiadanie Karty ułatwia więc dużym rodzinom dostęp do rekreacji oraz obniża koszty codziennego życia.</w:t>
      </w:r>
    </w:p>
    <w:p w14:paraId="4DD92792" w14:textId="5A0B1F5A" w:rsidR="00FE2725" w:rsidRPr="00FE2725" w:rsidRDefault="00FE2725" w:rsidP="00265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725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przysługuje niezależnie od uzyskiwanych dochodów rodzinom z co najmniej trójką dzieci:</w:t>
      </w:r>
    </w:p>
    <w:p w14:paraId="1ECFF757" w14:textId="77777777" w:rsidR="00FE2725" w:rsidRPr="00FE2725" w:rsidRDefault="00FE2725" w:rsidP="00FE2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725">
        <w:rPr>
          <w:rFonts w:ascii="Times New Roman" w:eastAsia="Times New Roman" w:hAnsi="Times New Roman" w:cs="Times New Roman"/>
          <w:sz w:val="24"/>
          <w:szCs w:val="24"/>
          <w:lang w:eastAsia="pl-PL"/>
        </w:rPr>
        <w:t>w wieku do ukończenia 18 roku życia,</w:t>
      </w:r>
    </w:p>
    <w:p w14:paraId="2B507C47" w14:textId="77777777" w:rsidR="00FE2725" w:rsidRPr="00FE2725" w:rsidRDefault="00FE2725" w:rsidP="00FE2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725">
        <w:rPr>
          <w:rFonts w:ascii="Times New Roman" w:eastAsia="Times New Roman" w:hAnsi="Times New Roman" w:cs="Times New Roman"/>
          <w:sz w:val="24"/>
          <w:szCs w:val="24"/>
          <w:lang w:eastAsia="pl-PL"/>
        </w:rPr>
        <w:t>w wieku do ukończenia 25 roku życia, w przypadku gdy dziecko uczy się w szkole lub szkole wyższej,</w:t>
      </w:r>
    </w:p>
    <w:p w14:paraId="49BC880F" w14:textId="77777777" w:rsidR="00FE2725" w:rsidRPr="00FE2725" w:rsidRDefault="00FE2725" w:rsidP="00FE2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725">
        <w:rPr>
          <w:rFonts w:ascii="Times New Roman" w:eastAsia="Times New Roman" w:hAnsi="Times New Roman" w:cs="Times New Roman"/>
          <w:sz w:val="24"/>
          <w:szCs w:val="24"/>
          <w:lang w:eastAsia="pl-PL"/>
        </w:rPr>
        <w:t>bez ograniczeń wiekowych, w przypadku dzieci legitymujących się orzeczeniem o umiarkowanym albo znacznym stopniu niepełnosprawności.</w:t>
      </w:r>
    </w:p>
    <w:p w14:paraId="3A90875E" w14:textId="77777777" w:rsidR="00FE2725" w:rsidRPr="00FE2725" w:rsidRDefault="00FE2725" w:rsidP="00265C4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E272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Prawo do posiadania Karty przysługuje członkowi rodziny wielodzietnej, przez którą rozumie się rodzinę, w której rodzic (rodzice) lub małżonek rodzica </w:t>
      </w:r>
      <w:r w:rsidRPr="00FE272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mają lub mieli</w:t>
      </w:r>
      <w:r w:rsidRPr="00FE272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na utrzymaniu łącznie co najmniej troje dzieci bez względu na ich wiek.</w:t>
      </w:r>
    </w:p>
    <w:p w14:paraId="55A5E781" w14:textId="77777777" w:rsidR="00FE2725" w:rsidRPr="00FE2725" w:rsidRDefault="00FE2725" w:rsidP="00265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725">
        <w:rPr>
          <w:rFonts w:ascii="Times New Roman" w:eastAsia="Times New Roman" w:hAnsi="Times New Roman" w:cs="Times New Roman"/>
          <w:sz w:val="24"/>
          <w:szCs w:val="24"/>
          <w:lang w:eastAsia="pl-PL"/>
        </w:rPr>
        <w:t>Spersonalizowana Karta wydawana jest bezpłatnie każdemu członkowi rodziny wielodzietnej spełniającej ww. warunki. Rodzice, przez których rozumie się także rodziców zastępczych lub osoby prowadzące rodzinny dom dziecka, mogą korzystać z karty dożywotnio, dzieci – do 18 roku życia lub do ukończenia nauki w szkole lub szkole wyższej, maksymalnie do osiągnięcia 25 roku życia. Osoby posiadające orzeczenie o znacznym lub umiarkowanym stopniu niepełnosprawności otrzymują Kartę na czas trwania orzeczenia o niepełnosprawności.</w:t>
      </w:r>
    </w:p>
    <w:p w14:paraId="58AF2F35" w14:textId="77777777" w:rsidR="00FE2725" w:rsidRPr="00FE2725" w:rsidRDefault="00FE2725" w:rsidP="00265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725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przyznawana jest dzieciom umieszczonym w rodzinnej pieczy zastępczej (formami rodzinnej pieczy zastępczej są: rodzina zastępcza spokrewniona, niezawodowa, zawodowa, w tym zawodowa pełniąca funkcję pogotowia rodzinnego i zawodowa specjalistyczna oraz rodzinny dom dziecka) na czas umieszczenia w danej rodzinie zastępczej lub rodzinnym domu dziecka.</w:t>
      </w:r>
    </w:p>
    <w:p w14:paraId="6553F2CB" w14:textId="77777777" w:rsidR="00FE2725" w:rsidRPr="00FE2725" w:rsidRDefault="00FE2725" w:rsidP="00FE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725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Zachęcamy do zapoznania się również z informacjami dostępnymi na stronie internetowej Ministerstwa Rodziny, Pracy i Polityki Społecznej:</w:t>
      </w:r>
    </w:p>
    <w:p w14:paraId="60963727" w14:textId="77777777" w:rsidR="00FE2725" w:rsidRPr="00FE2725" w:rsidRDefault="000B56EC" w:rsidP="00FE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FE2725" w:rsidRPr="00FE27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http://www.mpips.gov.pl/wsparcie-dla-rodzin-z-dziecmi/karta-duzej-rodziny/</w:t>
        </w:r>
      </w:hyperlink>
    </w:p>
    <w:p w14:paraId="4D03A317" w14:textId="77777777" w:rsidR="00647FE0" w:rsidRDefault="00647FE0" w:rsidP="00265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719E3F" w14:textId="77777777" w:rsidR="00647FE0" w:rsidRDefault="00647FE0" w:rsidP="00265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D426E1" w14:textId="77777777" w:rsidR="00647FE0" w:rsidRDefault="00647FE0" w:rsidP="00265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E0D43A" w14:textId="77777777" w:rsidR="00647FE0" w:rsidRDefault="00647FE0" w:rsidP="00265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6FE29" w14:textId="42E69D9C" w:rsidR="00FE2725" w:rsidRPr="00FE2725" w:rsidRDefault="00FE2725" w:rsidP="00265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7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 2018 roku Karta Dużej Rodziny została dostosowana do najnowszych rozwiązań technologii cyfrowej i jest również dostępna w formie aplikacji do pobrania na urządzeniach mobilnych. Z obu form Karty można korzystać alternatywnie. Wnioskując o KDR, jest możliwe wybranie Karty w formie tradycyjnej oraz elektronicznej lub tylko jednej z tych form.</w:t>
      </w:r>
    </w:p>
    <w:p w14:paraId="53513A3E" w14:textId="77777777" w:rsidR="00FE2725" w:rsidRPr="00FE2725" w:rsidRDefault="00FE2725" w:rsidP="00FE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72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B5EF923" wp14:editId="0588B293">
            <wp:extent cx="2857500" cy="1800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B8375" w14:textId="77777777" w:rsidR="00265C4E" w:rsidRDefault="00FE2725" w:rsidP="00265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otrzymać Kartę Dużej Rodziny, wystarczy złożyć wniosek o jej wydanie. Można to zrobić za pośrednictwem ministerialnego portalu </w:t>
      </w:r>
      <w:proofErr w:type="spellStart"/>
      <w:r w:rsidRPr="00FE27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Emp@tia</w:t>
      </w:r>
      <w:proofErr w:type="spellEnd"/>
      <w:r w:rsidRPr="00FE2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="00265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Gminnym Ośrodku Pomocy Społecznej w Olsztynie pok. 21</w:t>
      </w:r>
      <w:r w:rsidRPr="00FE2725">
        <w:rPr>
          <w:rFonts w:ascii="Times New Roman" w:eastAsia="Times New Roman" w:hAnsi="Times New Roman" w:cs="Times New Roman"/>
          <w:sz w:val="24"/>
          <w:szCs w:val="24"/>
          <w:lang w:eastAsia="pl-PL"/>
        </w:rPr>
        <w:t>. We wniosku o wydanie Karty Dużej Rodziny w wybranej przez siebie formie</w:t>
      </w:r>
      <w:r w:rsidR="00265C4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E2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podać m.in.: imię i nazwisko, PESEL i datę urodzenia wnioskodawcy, jak również te same dane osoby, dla której wnioskuje się o Kartę we wskazanej formie. </w:t>
      </w:r>
    </w:p>
    <w:p w14:paraId="103AB930" w14:textId="1254E680" w:rsidR="00FE2725" w:rsidRPr="00FE2725" w:rsidRDefault="00FE2725" w:rsidP="00265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725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dostępu do aplikacji umożliwiającej wizualizację Karty Dużej Rodziny jest uzależnione od spełnienia wymogu podania numeru telefonu i adresu poczty elektronicznej.  Dane te są niezbędne do założenia konta i jego aktywacji umożliwiającej wizualizację Karty na urządzeniu mobilnym. Ponadto dane te będą niezbędne do odblokowania konta w przypadku zapomnienia hasła przez użytkownika.</w:t>
      </w:r>
    </w:p>
    <w:p w14:paraId="051FF59D" w14:textId="0E5E1B09" w:rsidR="00FE2725" w:rsidRPr="00FE2725" w:rsidRDefault="00FE2725" w:rsidP="00265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725">
        <w:rPr>
          <w:rFonts w:ascii="Times New Roman" w:eastAsia="Times New Roman" w:hAnsi="Times New Roman" w:cs="Times New Roman"/>
          <w:sz w:val="24"/>
          <w:szCs w:val="24"/>
          <w:lang w:eastAsia="pl-PL"/>
        </w:rPr>
        <w:t>Za sprawą aplikacji korzystanie z Karty Dużej Rodziny jest możliwe maksymalnie po 24 godzinach od jej przyznania bez konieczności oczekiwania na wydruk plastikowego nośnika. Plastikowa karta pozostanie w obiegu. Aplikacja pozwoli szybciej i łatwiej wyszukać interesujące zniżki oraz poinformuje o nowych ofertach.</w:t>
      </w:r>
    </w:p>
    <w:p w14:paraId="4449750E" w14:textId="77777777" w:rsidR="00265C4E" w:rsidRDefault="00265C4E" w:rsidP="00265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C88F54C" w14:textId="26630BBD" w:rsidR="00FE2725" w:rsidRDefault="00FE2725" w:rsidP="00FE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2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do pobrania</w:t>
      </w:r>
    </w:p>
    <w:p w14:paraId="25D5DC98" w14:textId="7DBEEE11" w:rsidR="00265C4E" w:rsidRDefault="00CB1D0E" w:rsidP="00CB1D0E">
      <w:pPr>
        <w:pStyle w:val="Akapitzlist"/>
        <w:spacing w:before="100" w:beforeAutospacing="1" w:after="100" w:afterAutospacing="1" w:line="240" w:lineRule="auto"/>
      </w:pPr>
      <w:r>
        <w:object w:dxaOrig="1537" w:dyaOrig="994" w14:anchorId="1C0B73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AcroExch.Document.DC" ShapeID="_x0000_i1025" DrawAspect="Icon" ObjectID="_1644388540" r:id="rId8"/>
        </w:object>
      </w:r>
      <w:r>
        <w:object w:dxaOrig="1537" w:dyaOrig="994" w14:anchorId="46415BE6">
          <v:shape id="_x0000_i1026" type="#_x0000_t75" style="width:76.5pt;height:49.5pt" o:ole="">
            <v:imagedata r:id="rId9" o:title=""/>
          </v:shape>
          <o:OLEObject Type="Embed" ProgID="AcroExch.Document.DC" ShapeID="_x0000_i1026" DrawAspect="Icon" ObjectID="_1644388541" r:id="rId10"/>
        </w:object>
      </w:r>
      <w:r w:rsidR="000B56EC">
        <w:object w:dxaOrig="1537" w:dyaOrig="994" w14:anchorId="240C0F98">
          <v:shape id="_x0000_i1031" type="#_x0000_t75" style="width:76.5pt;height:49.5pt" o:ole="">
            <v:imagedata r:id="rId11" o:title=""/>
          </v:shape>
          <o:OLEObject Type="Embed" ProgID="AcroExch.Document.DC" ShapeID="_x0000_i1031" DrawAspect="Icon" ObjectID="_1644388542" r:id="rId12"/>
        </w:object>
      </w:r>
    </w:p>
    <w:p w14:paraId="363A9347" w14:textId="20BFF6B1" w:rsidR="00CB1D0E" w:rsidRPr="00CB1D0E" w:rsidRDefault="00CB1D0E" w:rsidP="00CB1D0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object w:dxaOrig="1537" w:dyaOrig="994" w14:anchorId="3FDA8EE8">
          <v:shape id="_x0000_i1027" type="#_x0000_t75" style="width:76.5pt;height:49.5pt" o:ole="">
            <v:imagedata r:id="rId13" o:title=""/>
          </v:shape>
          <o:OLEObject Type="Embed" ProgID="AcroExch.Document.DC" ShapeID="_x0000_i1027" DrawAspect="Icon" ObjectID="_1644388543" r:id="rId14"/>
        </w:object>
      </w:r>
      <w:r>
        <w:object w:dxaOrig="1537" w:dyaOrig="994" w14:anchorId="3EA93B2A">
          <v:shape id="_x0000_i1028" type="#_x0000_t75" style="width:76.5pt;height:49.5pt" o:ole="">
            <v:imagedata r:id="rId15" o:title=""/>
          </v:shape>
          <o:OLEObject Type="Embed" ProgID="AcroExch.Document.DC" ShapeID="_x0000_i1028" DrawAspect="Icon" ObjectID="_1644388544" r:id="rId16"/>
        </w:object>
      </w:r>
      <w:r>
        <w:object w:dxaOrig="1537" w:dyaOrig="994" w14:anchorId="7D4F8EC6">
          <v:shape id="_x0000_i1029" type="#_x0000_t75" style="width:76.5pt;height:49.5pt" o:ole="">
            <v:imagedata r:id="rId17" o:title=""/>
          </v:shape>
          <o:OLEObject Type="Embed" ProgID="AcroExch.Document.DC" ShapeID="_x0000_i1029" DrawAspect="Icon" ObjectID="_1644388545" r:id="rId18"/>
        </w:object>
      </w:r>
      <w:bookmarkStart w:id="0" w:name="_GoBack"/>
      <w:bookmarkEnd w:id="0"/>
    </w:p>
    <w:sectPr w:rsidR="00CB1D0E" w:rsidRPr="00CB1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C1BD3"/>
    <w:multiLevelType w:val="multilevel"/>
    <w:tmpl w:val="65C4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72454"/>
    <w:multiLevelType w:val="multilevel"/>
    <w:tmpl w:val="AAFA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03956"/>
    <w:multiLevelType w:val="hybridMultilevel"/>
    <w:tmpl w:val="A6349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C31BC"/>
    <w:multiLevelType w:val="multilevel"/>
    <w:tmpl w:val="7274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25"/>
    <w:rsid w:val="0009494F"/>
    <w:rsid w:val="000B56EC"/>
    <w:rsid w:val="00265C4E"/>
    <w:rsid w:val="00522D39"/>
    <w:rsid w:val="00647FE0"/>
    <w:rsid w:val="00BC54B4"/>
    <w:rsid w:val="00CB1D0E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32F9"/>
  <w15:chartTrackingRefBased/>
  <w15:docId w15:val="{A0AFB3AC-5321-4CF2-99B9-2FA7F400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11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hyperlink" Target="http://www.mpips.gov.pl/wsparcie-dla-rodzin-z-dziecmi/karta-duzej-rodziny/" TargetMode="External"/><Relationship Id="rId15" Type="http://schemas.openxmlformats.org/officeDocument/2006/relationships/image" Target="media/image6.e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cp:lastPrinted>2020-02-28T07:39:00Z</cp:lastPrinted>
  <dcterms:created xsi:type="dcterms:W3CDTF">2020-02-20T09:01:00Z</dcterms:created>
  <dcterms:modified xsi:type="dcterms:W3CDTF">2020-02-28T08:48:00Z</dcterms:modified>
</cp:coreProperties>
</file>